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7A89" w14:textId="77777777" w:rsidR="00632733" w:rsidRDefault="00632733">
      <w:r>
        <w:t>The</w:t>
      </w:r>
      <w:r w:rsidR="006B6951">
        <w:t xml:space="preserve"> Curtin University</w:t>
      </w:r>
      <w:r>
        <w:t xml:space="preserve"> </w:t>
      </w:r>
      <w:hyperlink r:id="rId7" w:anchor="A" w:history="1">
        <w:r w:rsidRPr="00632733">
          <w:rPr>
            <w:rStyle w:val="Hyperlink"/>
          </w:rPr>
          <w:t>Authorship, Peer Review and Publication of Research Findings Policy</w:t>
        </w:r>
      </w:hyperlink>
      <w:r w:rsidR="00AB3C25">
        <w:rPr>
          <w:rStyle w:val="Hyperlink"/>
        </w:rPr>
        <w:t xml:space="preserve"> and Procedures</w:t>
      </w:r>
      <w:r w:rsidR="00B040A1">
        <w:rPr>
          <w:rStyle w:val="FootnoteReference"/>
        </w:rPr>
        <w:footnoteReference w:id="1"/>
      </w:r>
      <w:r w:rsidR="00AB3C25">
        <w:t xml:space="preserve"> </w:t>
      </w:r>
      <w:r w:rsidR="007C5BD9">
        <w:t xml:space="preserve">which references the </w:t>
      </w:r>
      <w:hyperlink r:id="rId8" w:history="1">
        <w:r w:rsidR="007C5BD9" w:rsidRPr="007C5BD9">
          <w:rPr>
            <w:rStyle w:val="Hyperlink"/>
          </w:rPr>
          <w:t>Australian Code for the Responsible Conduct of Research</w:t>
        </w:r>
      </w:hyperlink>
      <w:r w:rsidR="007C5BD9">
        <w:rPr>
          <w:rStyle w:val="FootnoteReference"/>
        </w:rPr>
        <w:footnoteReference w:id="2"/>
      </w:r>
      <w:r w:rsidR="007C5BD9">
        <w:t xml:space="preserve">, </w:t>
      </w:r>
      <w:r>
        <w:t xml:space="preserve">provides clear guidelines regarding </w:t>
      </w:r>
      <w:r w:rsidR="00B040A1">
        <w:t>attribution o</w:t>
      </w:r>
      <w:r w:rsidR="00463EE3">
        <w:t xml:space="preserve">f authorship.  </w:t>
      </w:r>
      <w:r w:rsidR="006B6951">
        <w:t>This form is to assist researchers in capturing discussions around intended publications arising from joint work.</w:t>
      </w:r>
      <w:r w:rsidR="002B5EAD">
        <w:t xml:space="preserve">  It does not replace copyright or </w:t>
      </w:r>
      <w:r w:rsidR="006B6951">
        <w:t xml:space="preserve">certification forms required by publishers.  </w:t>
      </w:r>
    </w:p>
    <w:p w14:paraId="473FC212" w14:textId="77777777" w:rsidR="00632733" w:rsidRPr="00632733" w:rsidRDefault="009E0587">
      <w:pPr>
        <w:rPr>
          <w:b/>
        </w:rPr>
      </w:pPr>
      <w:r>
        <w:rPr>
          <w:b/>
        </w:rPr>
        <w:t xml:space="preserve">1. </w:t>
      </w:r>
      <w:r w:rsidR="00632733" w:rsidRPr="00632733">
        <w:rPr>
          <w:b/>
        </w:rPr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565"/>
        <w:gridCol w:w="3223"/>
      </w:tblGrid>
      <w:tr w:rsidR="00632733" w14:paraId="54DA14EE" w14:textId="77777777" w:rsidTr="00632733">
        <w:tc>
          <w:tcPr>
            <w:tcW w:w="2660" w:type="dxa"/>
          </w:tcPr>
          <w:p w14:paraId="74050062" w14:textId="77777777" w:rsidR="00632733" w:rsidRPr="00D97488" w:rsidRDefault="00632733">
            <w:pPr>
              <w:rPr>
                <w:b/>
                <w:sz w:val="16"/>
                <w:szCs w:val="16"/>
              </w:rPr>
            </w:pPr>
            <w:r w:rsidRPr="00D97488">
              <w:rPr>
                <w:b/>
                <w:sz w:val="16"/>
                <w:szCs w:val="16"/>
              </w:rPr>
              <w:t>Project Title:</w:t>
            </w:r>
          </w:p>
        </w:tc>
        <w:tc>
          <w:tcPr>
            <w:tcW w:w="6582" w:type="dxa"/>
            <w:gridSpan w:val="3"/>
          </w:tcPr>
          <w:p w14:paraId="7EEC9341" w14:textId="77777777" w:rsidR="00632733" w:rsidRDefault="00632733"/>
        </w:tc>
      </w:tr>
      <w:tr w:rsidR="00632733" w14:paraId="428A3A96" w14:textId="77777777" w:rsidTr="00632733">
        <w:tc>
          <w:tcPr>
            <w:tcW w:w="2660" w:type="dxa"/>
          </w:tcPr>
          <w:p w14:paraId="4D61D317" w14:textId="77777777" w:rsidR="00632733" w:rsidRPr="00D97488" w:rsidRDefault="00632733">
            <w:pPr>
              <w:rPr>
                <w:b/>
                <w:sz w:val="16"/>
                <w:szCs w:val="16"/>
              </w:rPr>
            </w:pPr>
            <w:r w:rsidRPr="00D97488">
              <w:rPr>
                <w:b/>
                <w:sz w:val="16"/>
                <w:szCs w:val="16"/>
              </w:rPr>
              <w:t xml:space="preserve">Project identifier </w:t>
            </w:r>
            <w:r w:rsidRPr="00B040A1">
              <w:rPr>
                <w:sz w:val="16"/>
                <w:szCs w:val="16"/>
              </w:rPr>
              <w:t>(if applicable)</w:t>
            </w:r>
          </w:p>
        </w:tc>
        <w:tc>
          <w:tcPr>
            <w:tcW w:w="6582" w:type="dxa"/>
            <w:gridSpan w:val="3"/>
          </w:tcPr>
          <w:p w14:paraId="3CEBF106" w14:textId="77777777" w:rsidR="00632733" w:rsidRDefault="00632733"/>
        </w:tc>
      </w:tr>
      <w:tr w:rsidR="00632733" w14:paraId="3AD692D1" w14:textId="77777777" w:rsidTr="00632733">
        <w:tc>
          <w:tcPr>
            <w:tcW w:w="2660" w:type="dxa"/>
          </w:tcPr>
          <w:p w14:paraId="4BF66A4D" w14:textId="77777777" w:rsidR="00632733" w:rsidRPr="00D97488" w:rsidRDefault="00632733">
            <w:pPr>
              <w:rPr>
                <w:b/>
                <w:sz w:val="16"/>
                <w:szCs w:val="16"/>
              </w:rPr>
            </w:pPr>
            <w:r w:rsidRPr="00D97488">
              <w:rPr>
                <w:b/>
                <w:sz w:val="16"/>
                <w:szCs w:val="16"/>
              </w:rPr>
              <w:t>Principal Investigator</w:t>
            </w:r>
          </w:p>
        </w:tc>
        <w:tc>
          <w:tcPr>
            <w:tcW w:w="6582" w:type="dxa"/>
            <w:gridSpan w:val="3"/>
          </w:tcPr>
          <w:p w14:paraId="4758F5B2" w14:textId="77777777" w:rsidR="00632733" w:rsidRDefault="00632733"/>
        </w:tc>
      </w:tr>
      <w:tr w:rsidR="00632733" w14:paraId="70799A4D" w14:textId="77777777" w:rsidTr="00D97488">
        <w:tc>
          <w:tcPr>
            <w:tcW w:w="2660" w:type="dxa"/>
          </w:tcPr>
          <w:p w14:paraId="54CB3E02" w14:textId="77777777" w:rsidR="00632733" w:rsidRPr="00D97488" w:rsidRDefault="00B040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named investigator/s</w:t>
            </w:r>
            <w:r w:rsidRPr="00B040A1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693" w:type="dxa"/>
          </w:tcPr>
          <w:p w14:paraId="1416A3A7" w14:textId="77777777" w:rsidR="00632733" w:rsidRDefault="00632733"/>
        </w:tc>
        <w:tc>
          <w:tcPr>
            <w:tcW w:w="567" w:type="dxa"/>
          </w:tcPr>
          <w:p w14:paraId="4390F7BD" w14:textId="77777777" w:rsidR="00632733" w:rsidRPr="00D97488" w:rsidRDefault="00632733">
            <w:pPr>
              <w:rPr>
                <w:b/>
                <w:sz w:val="16"/>
                <w:szCs w:val="16"/>
              </w:rPr>
            </w:pPr>
            <w:r w:rsidRPr="00D97488">
              <w:rPr>
                <w:b/>
                <w:sz w:val="16"/>
                <w:szCs w:val="16"/>
              </w:rPr>
              <w:t>Role</w:t>
            </w:r>
          </w:p>
        </w:tc>
        <w:tc>
          <w:tcPr>
            <w:tcW w:w="3322" w:type="dxa"/>
          </w:tcPr>
          <w:p w14:paraId="2B7CDEBC" w14:textId="77777777" w:rsidR="00632733" w:rsidRDefault="00632733"/>
        </w:tc>
      </w:tr>
      <w:tr w:rsidR="00632733" w14:paraId="6C21D1AC" w14:textId="77777777" w:rsidTr="00D97488">
        <w:tc>
          <w:tcPr>
            <w:tcW w:w="2660" w:type="dxa"/>
          </w:tcPr>
          <w:p w14:paraId="04216B2C" w14:textId="77777777" w:rsidR="00632733" w:rsidRPr="00D97488" w:rsidRDefault="00632733" w:rsidP="00632733">
            <w:pPr>
              <w:rPr>
                <w:b/>
                <w:sz w:val="16"/>
                <w:szCs w:val="16"/>
              </w:rPr>
            </w:pPr>
            <w:r w:rsidRPr="00D97488">
              <w:rPr>
                <w:b/>
                <w:sz w:val="16"/>
                <w:szCs w:val="16"/>
              </w:rPr>
              <w:t xml:space="preserve">Other </w:t>
            </w:r>
            <w:r w:rsidR="00B040A1">
              <w:rPr>
                <w:b/>
                <w:sz w:val="16"/>
                <w:szCs w:val="16"/>
              </w:rPr>
              <w:t>researcher/s</w:t>
            </w:r>
            <w:r w:rsidR="00B040A1" w:rsidRPr="00B040A1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693" w:type="dxa"/>
          </w:tcPr>
          <w:p w14:paraId="11191961" w14:textId="77777777" w:rsidR="00632733" w:rsidRDefault="00632733" w:rsidP="000E5A35"/>
        </w:tc>
        <w:tc>
          <w:tcPr>
            <w:tcW w:w="567" w:type="dxa"/>
          </w:tcPr>
          <w:p w14:paraId="0AEF6007" w14:textId="77777777" w:rsidR="00632733" w:rsidRPr="00D97488" w:rsidRDefault="00632733" w:rsidP="000E5A35">
            <w:pPr>
              <w:rPr>
                <w:b/>
                <w:sz w:val="16"/>
                <w:szCs w:val="16"/>
              </w:rPr>
            </w:pPr>
            <w:r w:rsidRPr="00D97488">
              <w:rPr>
                <w:b/>
                <w:sz w:val="16"/>
                <w:szCs w:val="16"/>
              </w:rPr>
              <w:t>Role</w:t>
            </w:r>
          </w:p>
        </w:tc>
        <w:tc>
          <w:tcPr>
            <w:tcW w:w="3322" w:type="dxa"/>
          </w:tcPr>
          <w:p w14:paraId="1C43B274" w14:textId="77777777" w:rsidR="00632733" w:rsidRDefault="00632733" w:rsidP="000E5A35"/>
        </w:tc>
      </w:tr>
    </w:tbl>
    <w:p w14:paraId="6875A2E7" w14:textId="77777777" w:rsidR="00632733" w:rsidRPr="00B040A1" w:rsidRDefault="00B040A1">
      <w:pPr>
        <w:rPr>
          <w:sz w:val="16"/>
          <w:szCs w:val="16"/>
        </w:rPr>
      </w:pPr>
      <w:r w:rsidRPr="00B040A1">
        <w:rPr>
          <w:b/>
          <w:sz w:val="16"/>
          <w:szCs w:val="16"/>
          <w:vertAlign w:val="superscript"/>
        </w:rPr>
        <w:t>#</w:t>
      </w:r>
      <w:r w:rsidRPr="00B040A1">
        <w:rPr>
          <w:sz w:val="16"/>
          <w:szCs w:val="16"/>
        </w:rPr>
        <w:t xml:space="preserve"> Insert additional rows if required  </w:t>
      </w:r>
    </w:p>
    <w:p w14:paraId="03F755A8" w14:textId="77777777" w:rsidR="00632733" w:rsidRPr="00632733" w:rsidRDefault="009E0587">
      <w:r>
        <w:rPr>
          <w:b/>
        </w:rPr>
        <w:t xml:space="preserve">2. </w:t>
      </w:r>
      <w:r w:rsidR="00632733" w:rsidRPr="00632733">
        <w:rPr>
          <w:b/>
        </w:rPr>
        <w:t>Publications</w:t>
      </w:r>
      <w:r w:rsidR="00B040A1">
        <w:rPr>
          <w:b/>
        </w:rPr>
        <w:t>/Outputs</w:t>
      </w:r>
      <w:r w:rsidR="00632733">
        <w:rPr>
          <w:b/>
        </w:rPr>
        <w:t xml:space="preserve"> </w:t>
      </w:r>
      <w:r w:rsidR="00632733">
        <w:t xml:space="preserve">– </w:t>
      </w:r>
      <w:r w:rsidR="00632733" w:rsidRPr="009E0587">
        <w:rPr>
          <w:sz w:val="16"/>
          <w:szCs w:val="16"/>
        </w:rPr>
        <w:t>the intended outputs from the above research are identified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4553"/>
        <w:gridCol w:w="3793"/>
      </w:tblGrid>
      <w:tr w:rsidR="00632733" w:rsidRPr="00EE47C0" w14:paraId="010EDB46" w14:textId="77777777" w:rsidTr="00D97488">
        <w:tc>
          <w:tcPr>
            <w:tcW w:w="675" w:type="dxa"/>
          </w:tcPr>
          <w:p w14:paraId="429DCA6C" w14:textId="77777777" w:rsidR="00632733" w:rsidRPr="00EE47C0" w:rsidRDefault="00D97488" w:rsidP="00D974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</w:t>
            </w:r>
            <w:r w:rsidR="007C5BD9" w:rsidRPr="00B040A1">
              <w:rPr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4678" w:type="dxa"/>
          </w:tcPr>
          <w:p w14:paraId="3A6B7A82" w14:textId="77777777" w:rsidR="00632733" w:rsidRPr="00EE47C0" w:rsidRDefault="00B040A1" w:rsidP="000E5A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 (e.g. method paper)</w:t>
            </w:r>
          </w:p>
        </w:tc>
        <w:tc>
          <w:tcPr>
            <w:tcW w:w="3889" w:type="dxa"/>
          </w:tcPr>
          <w:p w14:paraId="4847AEEF" w14:textId="77777777" w:rsidR="00632733" w:rsidRPr="00EE47C0" w:rsidRDefault="00B040A1" w:rsidP="000E5A35">
            <w:pPr>
              <w:rPr>
                <w:b/>
                <w:sz w:val="16"/>
                <w:szCs w:val="16"/>
              </w:rPr>
            </w:pPr>
            <w:r w:rsidRPr="00EE47C0">
              <w:rPr>
                <w:b/>
                <w:sz w:val="16"/>
                <w:szCs w:val="16"/>
              </w:rPr>
              <w:t>Publication Type (Conference, journal article etc)</w:t>
            </w:r>
          </w:p>
        </w:tc>
      </w:tr>
      <w:tr w:rsidR="00632733" w14:paraId="789AC911" w14:textId="77777777" w:rsidTr="00D97488">
        <w:tc>
          <w:tcPr>
            <w:tcW w:w="675" w:type="dxa"/>
          </w:tcPr>
          <w:p w14:paraId="31FEB4BE" w14:textId="77777777" w:rsidR="00632733" w:rsidRDefault="00D97488" w:rsidP="00D97488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14:paraId="1368AC3A" w14:textId="77777777" w:rsidR="00632733" w:rsidRDefault="00632733" w:rsidP="000E5A35"/>
        </w:tc>
        <w:tc>
          <w:tcPr>
            <w:tcW w:w="3889" w:type="dxa"/>
          </w:tcPr>
          <w:p w14:paraId="31A3EBD3" w14:textId="77777777" w:rsidR="00632733" w:rsidRDefault="00632733" w:rsidP="000E5A35"/>
        </w:tc>
      </w:tr>
      <w:tr w:rsidR="00632733" w14:paraId="1D6330FB" w14:textId="77777777" w:rsidTr="00D97488">
        <w:tc>
          <w:tcPr>
            <w:tcW w:w="675" w:type="dxa"/>
          </w:tcPr>
          <w:p w14:paraId="65207757" w14:textId="77777777" w:rsidR="00632733" w:rsidRDefault="00632733" w:rsidP="00D97488">
            <w:pPr>
              <w:jc w:val="center"/>
            </w:pPr>
          </w:p>
        </w:tc>
        <w:tc>
          <w:tcPr>
            <w:tcW w:w="4678" w:type="dxa"/>
          </w:tcPr>
          <w:p w14:paraId="298F24E4" w14:textId="77777777" w:rsidR="00632733" w:rsidRDefault="00632733" w:rsidP="000E5A35"/>
        </w:tc>
        <w:tc>
          <w:tcPr>
            <w:tcW w:w="3889" w:type="dxa"/>
          </w:tcPr>
          <w:p w14:paraId="738701F6" w14:textId="77777777" w:rsidR="00632733" w:rsidRDefault="00632733" w:rsidP="000E5A35"/>
        </w:tc>
      </w:tr>
    </w:tbl>
    <w:p w14:paraId="015AD558" w14:textId="77777777" w:rsidR="007C5BD9" w:rsidRPr="00B040A1" w:rsidRDefault="007C5BD9" w:rsidP="007C5BD9">
      <w:pPr>
        <w:rPr>
          <w:sz w:val="16"/>
          <w:szCs w:val="16"/>
        </w:rPr>
      </w:pPr>
      <w:r w:rsidRPr="00B040A1">
        <w:rPr>
          <w:b/>
          <w:sz w:val="16"/>
          <w:szCs w:val="16"/>
          <w:vertAlign w:val="superscript"/>
        </w:rPr>
        <w:t>#</w:t>
      </w:r>
      <w:r w:rsidRPr="00B040A1">
        <w:rPr>
          <w:sz w:val="16"/>
          <w:szCs w:val="16"/>
        </w:rPr>
        <w:t xml:space="preserve"> Insert additional rows if required  </w:t>
      </w:r>
    </w:p>
    <w:p w14:paraId="14B74160" w14:textId="77777777" w:rsidR="00632733" w:rsidRPr="00B040A1" w:rsidRDefault="009E0587">
      <w:r>
        <w:rPr>
          <w:b/>
        </w:rPr>
        <w:t xml:space="preserve">3. </w:t>
      </w:r>
      <w:r w:rsidR="00D97488" w:rsidRPr="009E0587">
        <w:rPr>
          <w:b/>
        </w:rPr>
        <w:t xml:space="preserve">Proposed order of authors </w:t>
      </w:r>
      <w:r w:rsidR="00D97488">
        <w:br/>
      </w:r>
      <w:r w:rsidR="00D97488" w:rsidRPr="00D97488">
        <w:rPr>
          <w:sz w:val="16"/>
          <w:szCs w:val="16"/>
        </w:rPr>
        <w:t xml:space="preserve">(add rows as required for additional authors and/or if authorship will differ between </w:t>
      </w:r>
      <w:r w:rsidR="00B040A1">
        <w:rPr>
          <w:sz w:val="16"/>
          <w:szCs w:val="16"/>
        </w:rPr>
        <w:t>multiple outputs</w:t>
      </w:r>
      <w:r w:rsidR="00D97488" w:rsidRPr="00D97488">
        <w:rPr>
          <w:sz w:val="16"/>
          <w:szCs w:val="16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621"/>
      </w:tblGrid>
      <w:tr w:rsidR="009E0587" w:rsidRPr="00EE47C0" w14:paraId="4D319DEC" w14:textId="77777777" w:rsidTr="009E0587">
        <w:tc>
          <w:tcPr>
            <w:tcW w:w="675" w:type="dxa"/>
          </w:tcPr>
          <w:p w14:paraId="5553C063" w14:textId="77777777" w:rsidR="009E0587" w:rsidRPr="00EE47C0" w:rsidRDefault="009E0587" w:rsidP="000E5A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Pub*</w:t>
            </w:r>
          </w:p>
        </w:tc>
        <w:tc>
          <w:tcPr>
            <w:tcW w:w="6946" w:type="dxa"/>
          </w:tcPr>
          <w:p w14:paraId="09088A5F" w14:textId="77777777" w:rsidR="009E0587" w:rsidRPr="00EE47C0" w:rsidRDefault="009E0587" w:rsidP="000E5A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Author**</w:t>
            </w:r>
          </w:p>
        </w:tc>
        <w:tc>
          <w:tcPr>
            <w:tcW w:w="1621" w:type="dxa"/>
          </w:tcPr>
          <w:p w14:paraId="27B105A0" w14:textId="77777777" w:rsidR="009E0587" w:rsidRPr="00EE47C0" w:rsidRDefault="009E0587" w:rsidP="000E5A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Corresponding? Y/N</w:t>
            </w:r>
          </w:p>
        </w:tc>
      </w:tr>
      <w:tr w:rsidR="009E0587" w14:paraId="728C48AA" w14:textId="77777777" w:rsidTr="009E0587">
        <w:tc>
          <w:tcPr>
            <w:tcW w:w="675" w:type="dxa"/>
          </w:tcPr>
          <w:p w14:paraId="03843590" w14:textId="77777777" w:rsidR="009E0587" w:rsidRDefault="009E0587" w:rsidP="000E5A35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02078C17" w14:textId="77777777" w:rsidR="009E0587" w:rsidRDefault="009E0587" w:rsidP="000E5A35">
            <w:r>
              <w:t xml:space="preserve">1. </w:t>
            </w:r>
          </w:p>
        </w:tc>
        <w:tc>
          <w:tcPr>
            <w:tcW w:w="1621" w:type="dxa"/>
          </w:tcPr>
          <w:p w14:paraId="7695F95C" w14:textId="77777777" w:rsidR="009E0587" w:rsidRDefault="009E0587" w:rsidP="000E5A35">
            <w:pPr>
              <w:jc w:val="center"/>
            </w:pPr>
          </w:p>
        </w:tc>
      </w:tr>
      <w:tr w:rsidR="009E0587" w14:paraId="110122E9" w14:textId="77777777" w:rsidTr="009E0587">
        <w:tc>
          <w:tcPr>
            <w:tcW w:w="675" w:type="dxa"/>
          </w:tcPr>
          <w:p w14:paraId="0ACC9779" w14:textId="77777777" w:rsidR="009E0587" w:rsidRDefault="009E0587" w:rsidP="000E5A35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65DBBE38" w14:textId="77777777" w:rsidR="009E0587" w:rsidRDefault="009E0587" w:rsidP="000E5A35">
            <w:r>
              <w:t xml:space="preserve">2. </w:t>
            </w:r>
          </w:p>
        </w:tc>
        <w:tc>
          <w:tcPr>
            <w:tcW w:w="1621" w:type="dxa"/>
          </w:tcPr>
          <w:p w14:paraId="3A1D4C33" w14:textId="77777777" w:rsidR="009E0587" w:rsidRDefault="009E0587" w:rsidP="000E5A35">
            <w:pPr>
              <w:jc w:val="center"/>
            </w:pPr>
          </w:p>
        </w:tc>
      </w:tr>
      <w:tr w:rsidR="009E0587" w14:paraId="32396F61" w14:textId="77777777" w:rsidTr="009E0587">
        <w:tc>
          <w:tcPr>
            <w:tcW w:w="675" w:type="dxa"/>
          </w:tcPr>
          <w:p w14:paraId="73A50B13" w14:textId="77777777" w:rsidR="009E0587" w:rsidRDefault="009E0587" w:rsidP="000E5A35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1DA6CE37" w14:textId="77777777" w:rsidR="009E0587" w:rsidRDefault="009E0587" w:rsidP="000E5A35">
            <w:r>
              <w:t xml:space="preserve">3. </w:t>
            </w:r>
          </w:p>
        </w:tc>
        <w:tc>
          <w:tcPr>
            <w:tcW w:w="1621" w:type="dxa"/>
          </w:tcPr>
          <w:p w14:paraId="2341E6A1" w14:textId="77777777" w:rsidR="009E0587" w:rsidRDefault="009E0587" w:rsidP="000E5A35">
            <w:pPr>
              <w:jc w:val="center"/>
            </w:pPr>
          </w:p>
        </w:tc>
      </w:tr>
      <w:tr w:rsidR="009E0587" w14:paraId="3C6E4167" w14:textId="77777777" w:rsidTr="009E0587">
        <w:tc>
          <w:tcPr>
            <w:tcW w:w="675" w:type="dxa"/>
          </w:tcPr>
          <w:p w14:paraId="60729B40" w14:textId="77777777" w:rsidR="009E0587" w:rsidRDefault="0085004F" w:rsidP="000E5A35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14:paraId="27BADD3D" w14:textId="77777777" w:rsidR="009E0587" w:rsidRPr="0085004F" w:rsidRDefault="0085004F" w:rsidP="000E5A35">
            <w:pPr>
              <w:rPr>
                <w:sz w:val="16"/>
                <w:szCs w:val="16"/>
              </w:rPr>
            </w:pPr>
            <w:r w:rsidRPr="0085004F">
              <w:rPr>
                <w:sz w:val="16"/>
                <w:szCs w:val="16"/>
              </w:rPr>
              <w:t>Named Acknowledgement:</w:t>
            </w:r>
            <w:r w:rsidRPr="0085004F">
              <w:t xml:space="preserve">  </w:t>
            </w:r>
          </w:p>
        </w:tc>
        <w:tc>
          <w:tcPr>
            <w:tcW w:w="1621" w:type="dxa"/>
          </w:tcPr>
          <w:p w14:paraId="46C631B8" w14:textId="77777777" w:rsidR="009E0587" w:rsidRDefault="0085004F" w:rsidP="000E5A35">
            <w:pPr>
              <w:jc w:val="center"/>
            </w:pPr>
            <w:r>
              <w:t>N</w:t>
            </w:r>
          </w:p>
        </w:tc>
      </w:tr>
    </w:tbl>
    <w:p w14:paraId="6CCFD2EC" w14:textId="77777777" w:rsidR="009E0587" w:rsidRPr="009E0587" w:rsidRDefault="009E0587" w:rsidP="009E0587">
      <w:pPr>
        <w:rPr>
          <w:sz w:val="16"/>
          <w:szCs w:val="16"/>
        </w:rPr>
      </w:pPr>
      <w:r w:rsidRPr="009E0587">
        <w:rPr>
          <w:sz w:val="16"/>
          <w:szCs w:val="16"/>
        </w:rPr>
        <w:t xml:space="preserve">* If </w:t>
      </w:r>
      <w:r>
        <w:rPr>
          <w:sz w:val="16"/>
          <w:szCs w:val="16"/>
        </w:rPr>
        <w:t>multiple publications are intended under table 2, and author inclusion and order is the same, then insert “All”</w:t>
      </w:r>
      <w:r>
        <w:rPr>
          <w:sz w:val="16"/>
          <w:szCs w:val="16"/>
        </w:rPr>
        <w:br/>
        <w:t>** Attribution of authorship, and role of corresponding author, may have some discipline differences, however, in all cases, inclusion must be based upon substantive intellectual contribution</w:t>
      </w:r>
      <w:r w:rsidR="00B040A1">
        <w:rPr>
          <w:sz w:val="16"/>
          <w:szCs w:val="16"/>
        </w:rPr>
        <w:t xml:space="preserve"> as defined under the Policy.  </w:t>
      </w:r>
      <w:r w:rsidR="0085004F">
        <w:rPr>
          <w:sz w:val="16"/>
          <w:szCs w:val="16"/>
        </w:rPr>
        <w:t xml:space="preserve">Acceptance should also be sought where intending to name an individual in the acknowledgements.  </w:t>
      </w:r>
    </w:p>
    <w:p w14:paraId="7BDBA503" w14:textId="77777777" w:rsidR="00B040A1" w:rsidRPr="00B040A1" w:rsidRDefault="00B040A1" w:rsidP="00B040A1">
      <w:r>
        <w:rPr>
          <w:b/>
        </w:rPr>
        <w:t>4. Confirmation of agreement</w:t>
      </w:r>
      <w:r w:rsidRPr="009E0587">
        <w:rPr>
          <w:b/>
        </w:rPr>
        <w:t xml:space="preserve"> </w:t>
      </w:r>
      <w:r>
        <w:br/>
      </w:r>
      <w:r w:rsidRPr="00D97488">
        <w:rPr>
          <w:sz w:val="16"/>
          <w:szCs w:val="16"/>
        </w:rPr>
        <w:t>(add rows as required)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1621"/>
      </w:tblGrid>
      <w:tr w:rsidR="00B040A1" w:rsidRPr="00EE47C0" w14:paraId="00FF944A" w14:textId="77777777" w:rsidTr="006B6951">
        <w:tc>
          <w:tcPr>
            <w:tcW w:w="3794" w:type="dxa"/>
          </w:tcPr>
          <w:p w14:paraId="345658E7" w14:textId="77777777" w:rsidR="00B040A1" w:rsidRPr="00EE47C0" w:rsidRDefault="00B040A1" w:rsidP="000E5A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Author Name</w:t>
            </w:r>
            <w:r w:rsidR="006B6951">
              <w:rPr>
                <w:b/>
                <w:sz w:val="16"/>
                <w:szCs w:val="16"/>
              </w:rPr>
              <w:t xml:space="preserve"> and Affiliation (if other than Curtin)</w:t>
            </w:r>
          </w:p>
        </w:tc>
        <w:tc>
          <w:tcPr>
            <w:tcW w:w="3827" w:type="dxa"/>
          </w:tcPr>
          <w:p w14:paraId="6F9D76A6" w14:textId="77777777" w:rsidR="00B040A1" w:rsidRPr="00EE47C0" w:rsidRDefault="00B040A1" w:rsidP="000E5A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Author Signature</w:t>
            </w:r>
          </w:p>
        </w:tc>
        <w:tc>
          <w:tcPr>
            <w:tcW w:w="1621" w:type="dxa"/>
          </w:tcPr>
          <w:p w14:paraId="06DDAB41" w14:textId="77777777" w:rsidR="00B040A1" w:rsidRPr="00EE47C0" w:rsidRDefault="00B040A1" w:rsidP="000E5A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</w:tr>
      <w:tr w:rsidR="00B040A1" w14:paraId="7CDB2A54" w14:textId="77777777" w:rsidTr="006B6951">
        <w:tc>
          <w:tcPr>
            <w:tcW w:w="3794" w:type="dxa"/>
          </w:tcPr>
          <w:p w14:paraId="67E88CC8" w14:textId="77777777" w:rsidR="00B040A1" w:rsidRDefault="00B040A1" w:rsidP="000E5A35">
            <w:r>
              <w:t xml:space="preserve">1. </w:t>
            </w:r>
          </w:p>
        </w:tc>
        <w:tc>
          <w:tcPr>
            <w:tcW w:w="3827" w:type="dxa"/>
          </w:tcPr>
          <w:p w14:paraId="5F6DD3CF" w14:textId="77777777" w:rsidR="00B040A1" w:rsidRDefault="00B040A1" w:rsidP="000E5A35"/>
          <w:p w14:paraId="13639ADF" w14:textId="77777777" w:rsidR="00B040A1" w:rsidRDefault="00B040A1" w:rsidP="000E5A35"/>
        </w:tc>
        <w:tc>
          <w:tcPr>
            <w:tcW w:w="1621" w:type="dxa"/>
          </w:tcPr>
          <w:p w14:paraId="6F391B59" w14:textId="77777777" w:rsidR="00B040A1" w:rsidRDefault="00B040A1" w:rsidP="000E5A35">
            <w:pPr>
              <w:jc w:val="center"/>
            </w:pPr>
          </w:p>
        </w:tc>
      </w:tr>
      <w:tr w:rsidR="00B040A1" w14:paraId="41B09C50" w14:textId="77777777" w:rsidTr="006B6951">
        <w:tc>
          <w:tcPr>
            <w:tcW w:w="3794" w:type="dxa"/>
          </w:tcPr>
          <w:p w14:paraId="7EF3C23C" w14:textId="77777777" w:rsidR="00B040A1" w:rsidRDefault="00B040A1" w:rsidP="000E5A35">
            <w:r>
              <w:t xml:space="preserve">2. </w:t>
            </w:r>
          </w:p>
        </w:tc>
        <w:tc>
          <w:tcPr>
            <w:tcW w:w="3827" w:type="dxa"/>
          </w:tcPr>
          <w:p w14:paraId="686F8363" w14:textId="77777777" w:rsidR="00B040A1" w:rsidRDefault="00B040A1" w:rsidP="000E5A35"/>
          <w:p w14:paraId="19105618" w14:textId="77777777" w:rsidR="00B040A1" w:rsidRDefault="00B040A1" w:rsidP="000E5A35"/>
        </w:tc>
        <w:tc>
          <w:tcPr>
            <w:tcW w:w="1621" w:type="dxa"/>
          </w:tcPr>
          <w:p w14:paraId="22C38421" w14:textId="77777777" w:rsidR="00B040A1" w:rsidRDefault="00B040A1" w:rsidP="000E5A35">
            <w:pPr>
              <w:jc w:val="center"/>
            </w:pPr>
          </w:p>
        </w:tc>
      </w:tr>
      <w:tr w:rsidR="00B040A1" w14:paraId="23A31A5C" w14:textId="77777777" w:rsidTr="006B6951">
        <w:tc>
          <w:tcPr>
            <w:tcW w:w="3794" w:type="dxa"/>
          </w:tcPr>
          <w:p w14:paraId="2F6976FD" w14:textId="77777777" w:rsidR="00B040A1" w:rsidRDefault="00B040A1" w:rsidP="000E5A35">
            <w:r>
              <w:t xml:space="preserve">3. </w:t>
            </w:r>
          </w:p>
        </w:tc>
        <w:tc>
          <w:tcPr>
            <w:tcW w:w="3827" w:type="dxa"/>
          </w:tcPr>
          <w:p w14:paraId="7C069E26" w14:textId="77777777" w:rsidR="00B040A1" w:rsidRDefault="00B040A1" w:rsidP="000E5A35"/>
          <w:p w14:paraId="24EE1AA2" w14:textId="77777777" w:rsidR="00B040A1" w:rsidRDefault="00B040A1" w:rsidP="000E5A35"/>
        </w:tc>
        <w:tc>
          <w:tcPr>
            <w:tcW w:w="1621" w:type="dxa"/>
          </w:tcPr>
          <w:p w14:paraId="5D807205" w14:textId="77777777" w:rsidR="00B040A1" w:rsidRDefault="00B040A1" w:rsidP="000E5A35">
            <w:pPr>
              <w:jc w:val="center"/>
            </w:pPr>
          </w:p>
        </w:tc>
      </w:tr>
      <w:tr w:rsidR="00B040A1" w14:paraId="3041CBA9" w14:textId="77777777" w:rsidTr="006B6951">
        <w:tc>
          <w:tcPr>
            <w:tcW w:w="3794" w:type="dxa"/>
          </w:tcPr>
          <w:p w14:paraId="43370E84" w14:textId="77777777" w:rsidR="00B040A1" w:rsidRDefault="00B040A1" w:rsidP="00B040A1"/>
        </w:tc>
        <w:tc>
          <w:tcPr>
            <w:tcW w:w="3827" w:type="dxa"/>
          </w:tcPr>
          <w:p w14:paraId="3234C8A7" w14:textId="77777777" w:rsidR="00B040A1" w:rsidRDefault="00B040A1" w:rsidP="000E5A35"/>
        </w:tc>
        <w:tc>
          <w:tcPr>
            <w:tcW w:w="1621" w:type="dxa"/>
          </w:tcPr>
          <w:p w14:paraId="2E027B52" w14:textId="77777777" w:rsidR="00B040A1" w:rsidRDefault="00B040A1" w:rsidP="000E5A35">
            <w:pPr>
              <w:jc w:val="center"/>
            </w:pPr>
          </w:p>
        </w:tc>
      </w:tr>
    </w:tbl>
    <w:p w14:paraId="672EE82F" w14:textId="77777777" w:rsidR="00D97488" w:rsidRDefault="00D97488"/>
    <w:p w14:paraId="0D8E5275" w14:textId="77777777" w:rsidR="00463EE3" w:rsidRDefault="00463EE3" w:rsidP="007C5BD9">
      <w:pPr>
        <w:spacing w:after="0"/>
        <w:jc w:val="center"/>
      </w:pPr>
      <w:r>
        <w:t xml:space="preserve">All authors should maintain </w:t>
      </w:r>
      <w:r w:rsidR="006B6951">
        <w:t>a copy of this completed form for their reference.</w:t>
      </w:r>
    </w:p>
    <w:sectPr w:rsidR="00463E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51C3" w14:textId="77777777" w:rsidR="008A1276" w:rsidRDefault="008A1276" w:rsidP="00632733">
      <w:pPr>
        <w:spacing w:after="0" w:line="240" w:lineRule="auto"/>
      </w:pPr>
      <w:r>
        <w:separator/>
      </w:r>
    </w:p>
  </w:endnote>
  <w:endnote w:type="continuationSeparator" w:id="0">
    <w:p w14:paraId="2B237D3A" w14:textId="77777777" w:rsidR="008A1276" w:rsidRDefault="008A1276" w:rsidP="0063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D92D" w14:textId="77777777" w:rsidR="0085004F" w:rsidRPr="0085004F" w:rsidRDefault="0085004F">
    <w:pPr>
      <w:pStyle w:val="Footer"/>
      <w:rPr>
        <w:sz w:val="16"/>
        <w:szCs w:val="16"/>
      </w:rPr>
    </w:pPr>
    <w:r w:rsidRPr="0085004F">
      <w:rPr>
        <w:sz w:val="16"/>
        <w:szCs w:val="16"/>
      </w:rPr>
      <w:t>Version 20150528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FDE4" w14:textId="77777777" w:rsidR="008A1276" w:rsidRDefault="008A1276" w:rsidP="00632733">
      <w:pPr>
        <w:spacing w:after="0" w:line="240" w:lineRule="auto"/>
      </w:pPr>
      <w:r>
        <w:separator/>
      </w:r>
    </w:p>
  </w:footnote>
  <w:footnote w:type="continuationSeparator" w:id="0">
    <w:p w14:paraId="1E41E1C2" w14:textId="77777777" w:rsidR="008A1276" w:rsidRDefault="008A1276" w:rsidP="00632733">
      <w:pPr>
        <w:spacing w:after="0" w:line="240" w:lineRule="auto"/>
      </w:pPr>
      <w:r>
        <w:continuationSeparator/>
      </w:r>
    </w:p>
  </w:footnote>
  <w:footnote w:id="1">
    <w:p w14:paraId="1DEEE788" w14:textId="77777777" w:rsidR="00B040A1" w:rsidRDefault="00B040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A" w:history="1">
        <w:r w:rsidRPr="00B040A1">
          <w:rPr>
            <w:rStyle w:val="Hyperlink"/>
            <w:sz w:val="16"/>
            <w:szCs w:val="16"/>
          </w:rPr>
          <w:t>http://policies.curtin.edu.au/findapolicy/#A</w:t>
        </w:r>
      </w:hyperlink>
      <w:r>
        <w:t xml:space="preserve"> </w:t>
      </w:r>
    </w:p>
  </w:footnote>
  <w:footnote w:id="2">
    <w:p w14:paraId="7134FEC1" w14:textId="77777777" w:rsidR="007C5BD9" w:rsidRDefault="007C5BD9" w:rsidP="007C5B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C5BD9">
          <w:rPr>
            <w:rStyle w:val="Hyperlink"/>
            <w:sz w:val="16"/>
            <w:szCs w:val="16"/>
          </w:rPr>
          <w:t>https://www.nhmrc.gov.au/guidelines-publications/r39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30E4" w14:textId="77777777" w:rsidR="00632733" w:rsidRDefault="00632733">
    <w:pPr>
      <w:pStyle w:val="Header"/>
      <w:rPr>
        <w:b/>
        <w:sz w:val="28"/>
        <w:szCs w:val="28"/>
      </w:rPr>
    </w:pPr>
    <w:r>
      <w:rPr>
        <w:noProof/>
        <w:lang w:eastAsia="en-AU"/>
      </w:rPr>
      <w:drawing>
        <wp:inline distT="0" distB="0" distL="0" distR="0" wp14:anchorId="3C6E2998" wp14:editId="693E812F">
          <wp:extent cx="2519106" cy="41696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0_COLOUR PRINT ONLY_MasterBrand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531" cy="419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32733">
      <w:rPr>
        <w:b/>
        <w:sz w:val="28"/>
        <w:szCs w:val="28"/>
      </w:rPr>
      <w:t>Authorship Agreement Form</w:t>
    </w:r>
  </w:p>
  <w:p w14:paraId="0F9BA54D" w14:textId="77777777" w:rsidR="007C5BD9" w:rsidRPr="007C5BD9" w:rsidRDefault="007C5BD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33"/>
    <w:rsid w:val="002B5EAD"/>
    <w:rsid w:val="00463EE3"/>
    <w:rsid w:val="004F2B85"/>
    <w:rsid w:val="00551826"/>
    <w:rsid w:val="00632733"/>
    <w:rsid w:val="006B6951"/>
    <w:rsid w:val="007C5BD9"/>
    <w:rsid w:val="0085004F"/>
    <w:rsid w:val="008A1276"/>
    <w:rsid w:val="009E0587"/>
    <w:rsid w:val="00A07DDE"/>
    <w:rsid w:val="00AB3C25"/>
    <w:rsid w:val="00B040A1"/>
    <w:rsid w:val="00B75AF3"/>
    <w:rsid w:val="00B9271A"/>
    <w:rsid w:val="00D60AEB"/>
    <w:rsid w:val="00D97488"/>
    <w:rsid w:val="00E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F7D8"/>
  <w15:docId w15:val="{19B336CB-F6A9-4706-8C0F-6F0707AD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33"/>
  </w:style>
  <w:style w:type="paragraph" w:styleId="Footer">
    <w:name w:val="footer"/>
    <w:basedOn w:val="Normal"/>
    <w:link w:val="FooterChar"/>
    <w:uiPriority w:val="99"/>
    <w:unhideWhenUsed/>
    <w:rsid w:val="00632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33"/>
  </w:style>
  <w:style w:type="character" w:styleId="Hyperlink">
    <w:name w:val="Hyperlink"/>
    <w:basedOn w:val="DefaultParagraphFont"/>
    <w:uiPriority w:val="99"/>
    <w:unhideWhenUsed/>
    <w:rsid w:val="00632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4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40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0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0A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B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B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guidelines-publications/r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cies.curtin.edu.au/finda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hmrc.gov.au/guidelines-publications/r39" TargetMode="External"/><Relationship Id="rId1" Type="http://schemas.openxmlformats.org/officeDocument/2006/relationships/hyperlink" Target="http://policies.curtin.edu.au/finda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8969-3EAB-4FB8-A108-C1F07B43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172380j</dc:creator>
  <cp:lastModifiedBy>Tania Lerch</cp:lastModifiedBy>
  <cp:revision>2</cp:revision>
  <dcterms:created xsi:type="dcterms:W3CDTF">2022-02-03T07:03:00Z</dcterms:created>
  <dcterms:modified xsi:type="dcterms:W3CDTF">2022-02-03T07:03:00Z</dcterms:modified>
</cp:coreProperties>
</file>